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22EB" w:rsidRPr="00652EC5" w:rsidRDefault="000B22EB" w:rsidP="00652EC5">
      <w:pPr>
        <w:pStyle w:val="Head2"/>
        <w:spacing w:line="276" w:lineRule="auto"/>
        <w:rPr>
          <w:rFonts w:ascii="Times New Roman" w:hAnsi="Times New Roman"/>
        </w:rPr>
      </w:pPr>
      <w:r w:rsidRPr="00652EC5">
        <w:rPr>
          <w:rFonts w:ascii="Times New Roman" w:hAnsi="Times New Roman"/>
        </w:rPr>
        <w:t>LESSON 2: LEADER THOUGHT PROCESS</w:t>
      </w:r>
    </w:p>
    <w:p w:rsidR="000B22EB" w:rsidRPr="00652EC5" w:rsidRDefault="000B22EB" w:rsidP="00652EC5">
      <w:pPr>
        <w:spacing w:line="276" w:lineRule="auto"/>
        <w:rPr>
          <w:rFonts w:ascii="Times New Roman" w:hAnsi="Times New Roman"/>
        </w:rPr>
      </w:pPr>
    </w:p>
    <w:p w:rsidR="000B22EB" w:rsidRPr="00652EC5" w:rsidRDefault="000B22EB" w:rsidP="00652EC5">
      <w:pPr>
        <w:spacing w:line="276" w:lineRule="auto"/>
        <w:rPr>
          <w:rFonts w:ascii="Times New Roman" w:hAnsi="Times New Roman"/>
          <w:szCs w:val="24"/>
        </w:rPr>
      </w:pPr>
      <w:r w:rsidRPr="00652EC5">
        <w:rPr>
          <w:rFonts w:ascii="Times New Roman" w:hAnsi="Times New Roman"/>
          <w:szCs w:val="24"/>
        </w:rPr>
        <w:t>In this course, you will learn how to apply behavioral science approaches and theories to analyze leadership situations, explain problems, and develop actions to reinforce what is going well and address what is not. The figure below outlines four steps to help achieve this:</w:t>
      </w:r>
    </w:p>
    <w:p w:rsidR="000B22EB" w:rsidRPr="00652EC5" w:rsidRDefault="000B22EB" w:rsidP="00652EC5">
      <w:pPr>
        <w:pStyle w:val="ListParagraph"/>
        <w:numPr>
          <w:ilvl w:val="0"/>
          <w:numId w:val="1"/>
        </w:numPr>
        <w:spacing w:line="276" w:lineRule="auto"/>
        <w:rPr>
          <w:rFonts w:ascii="Times New Roman" w:hAnsi="Times New Roman"/>
          <w:szCs w:val="24"/>
        </w:rPr>
      </w:pPr>
      <w:r w:rsidRPr="00652EC5">
        <w:rPr>
          <w:rFonts w:ascii="Times New Roman" w:hAnsi="Times New Roman"/>
          <w:szCs w:val="24"/>
        </w:rPr>
        <w:t>Identify What is Happening</w:t>
      </w:r>
    </w:p>
    <w:p w:rsidR="000B22EB" w:rsidRPr="00652EC5" w:rsidRDefault="000B22EB" w:rsidP="00652EC5">
      <w:pPr>
        <w:pStyle w:val="ListParagraph"/>
        <w:numPr>
          <w:ilvl w:val="0"/>
          <w:numId w:val="1"/>
        </w:numPr>
        <w:spacing w:line="276" w:lineRule="auto"/>
        <w:rPr>
          <w:rFonts w:ascii="Times New Roman" w:hAnsi="Times New Roman"/>
          <w:szCs w:val="24"/>
        </w:rPr>
      </w:pPr>
      <w:r w:rsidRPr="00652EC5">
        <w:rPr>
          <w:rFonts w:ascii="Times New Roman" w:hAnsi="Times New Roman"/>
          <w:szCs w:val="24"/>
        </w:rPr>
        <w:t>Account for What is Happening</w:t>
      </w:r>
    </w:p>
    <w:p w:rsidR="000B22EB" w:rsidRPr="00652EC5" w:rsidRDefault="000B22EB" w:rsidP="00652EC5">
      <w:pPr>
        <w:pStyle w:val="ListParagraph"/>
        <w:numPr>
          <w:ilvl w:val="0"/>
          <w:numId w:val="1"/>
        </w:numPr>
        <w:spacing w:line="276" w:lineRule="auto"/>
        <w:rPr>
          <w:rFonts w:ascii="Times New Roman" w:hAnsi="Times New Roman"/>
          <w:szCs w:val="24"/>
        </w:rPr>
      </w:pPr>
      <w:r w:rsidRPr="00652EC5">
        <w:rPr>
          <w:rFonts w:ascii="Times New Roman" w:hAnsi="Times New Roman"/>
          <w:szCs w:val="24"/>
        </w:rPr>
        <w:t>Formulate Leader Actions</w:t>
      </w:r>
    </w:p>
    <w:p w:rsidR="000B22EB" w:rsidRPr="00652EC5" w:rsidRDefault="000B22EB" w:rsidP="00652EC5">
      <w:pPr>
        <w:pStyle w:val="ListParagraph"/>
        <w:numPr>
          <w:ilvl w:val="0"/>
          <w:numId w:val="1"/>
        </w:numPr>
        <w:spacing w:line="276" w:lineRule="auto"/>
        <w:rPr>
          <w:rFonts w:ascii="Times New Roman" w:hAnsi="Times New Roman"/>
          <w:szCs w:val="24"/>
        </w:rPr>
      </w:pPr>
      <w:r w:rsidRPr="00652EC5">
        <w:rPr>
          <w:rFonts w:ascii="Times New Roman" w:hAnsi="Times New Roman"/>
          <w:szCs w:val="24"/>
        </w:rPr>
        <w:t>Evaluate/Assess</w:t>
      </w:r>
    </w:p>
    <w:p w:rsidR="00A66B16" w:rsidRPr="00652EC5" w:rsidRDefault="000B22EB" w:rsidP="00652EC5">
      <w:pPr>
        <w:spacing w:line="276" w:lineRule="auto"/>
        <w:rPr>
          <w:rFonts w:ascii="Times New Roman" w:hAnsi="Times New Roman"/>
          <w:szCs w:val="24"/>
        </w:rPr>
      </w:pPr>
      <w:r w:rsidRPr="00652EC5">
        <w:rPr>
          <w:rFonts w:ascii="Times New Roman" w:hAnsi="Times New Roman"/>
          <w:szCs w:val="24"/>
        </w:rPr>
        <w:t xml:space="preserve">In the first step, identify situational factors that compel you to act. These are called Areas of Interest. In the second, step, account for what is happening from your own experience, combined with the behavioral sciences, to analyze and explain why an area of interest exists. In the third step, apply your knowledge to formulate a leader action plan to address the areas of interest. Finally, in the fourth step, evaluate to determine if the actions you took successfully addressed the areas of interest. </w:t>
      </w:r>
    </w:p>
    <w:p w:rsidR="00A66B16" w:rsidRPr="00652EC5" w:rsidRDefault="00A66B16" w:rsidP="00652EC5">
      <w:pPr>
        <w:keepNext/>
        <w:spacing w:line="276" w:lineRule="auto"/>
        <w:rPr>
          <w:rFonts w:ascii="Times New Roman" w:hAnsi="Times New Roman"/>
          <w:b/>
        </w:rPr>
      </w:pPr>
    </w:p>
    <w:p w:rsidR="00A66B16" w:rsidRPr="00652EC5" w:rsidRDefault="00A66B16" w:rsidP="00652EC5">
      <w:pPr>
        <w:keepNext/>
        <w:spacing w:line="276" w:lineRule="auto"/>
        <w:rPr>
          <w:rFonts w:ascii="Times New Roman" w:hAnsi="Times New Roman"/>
          <w:b/>
        </w:rPr>
      </w:pPr>
    </w:p>
    <w:p w:rsidR="00A66B16" w:rsidRPr="00652EC5" w:rsidRDefault="00A66B16" w:rsidP="00652EC5">
      <w:pPr>
        <w:keepNext/>
        <w:spacing w:after="120" w:line="276" w:lineRule="auto"/>
        <w:jc w:val="center"/>
        <w:rPr>
          <w:rFonts w:ascii="Times New Roman" w:hAnsi="Times New Roman"/>
          <w:b/>
        </w:rPr>
      </w:pPr>
      <w:r w:rsidRPr="00652EC5">
        <w:rPr>
          <w:rFonts w:ascii="Times New Roman" w:hAnsi="Times New Roman"/>
          <w:b/>
        </w:rPr>
        <w:t>The Leader Thought Process</w:t>
      </w:r>
    </w:p>
    <w:p w:rsidR="00A66B16" w:rsidRPr="00652EC5" w:rsidRDefault="00A66B16" w:rsidP="00652EC5">
      <w:pPr>
        <w:keepNext/>
        <w:spacing w:after="120" w:line="276" w:lineRule="auto"/>
        <w:jc w:val="center"/>
        <w:rPr>
          <w:rFonts w:ascii="Times New Roman" w:hAnsi="Times New Roman"/>
          <w:b/>
        </w:rPr>
      </w:pPr>
    </w:p>
    <w:p w:rsidR="00A66B16" w:rsidRPr="00652EC5" w:rsidRDefault="00A66B16" w:rsidP="00652EC5">
      <w:pPr>
        <w:keepNext/>
        <w:spacing w:after="120" w:line="276" w:lineRule="auto"/>
        <w:jc w:val="center"/>
        <w:rPr>
          <w:rFonts w:ascii="Times New Roman" w:hAnsi="Times New Roman"/>
          <w:b/>
        </w:rPr>
      </w:pPr>
      <w:r w:rsidRPr="00652EC5">
        <w:rPr>
          <w:rFonts w:ascii="Times New Roman" w:hAnsi="Times New Roman"/>
          <w:noProof/>
        </w:rPr>
        <w:drawing>
          <wp:anchor distT="0" distB="0" distL="114300" distR="114300" simplePos="0" relativeHeight="251659264" behindDoc="0" locked="0" layoutInCell="1" allowOverlap="1" wp14:anchorId="393945E6" wp14:editId="653B508F">
            <wp:simplePos x="0" y="0"/>
            <wp:positionH relativeFrom="column">
              <wp:posOffset>0</wp:posOffset>
            </wp:positionH>
            <wp:positionV relativeFrom="paragraph">
              <wp:posOffset>0</wp:posOffset>
            </wp:positionV>
            <wp:extent cx="5941695" cy="3204845"/>
            <wp:effectExtent l="0" t="0" r="0" b="0"/>
            <wp:wrapTopAndBottom/>
            <wp:docPr id="73"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1695" cy="3204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6B16" w:rsidRPr="00652EC5" w:rsidRDefault="00A66B16" w:rsidP="00652EC5">
      <w:pPr>
        <w:spacing w:line="276" w:lineRule="auto"/>
        <w:rPr>
          <w:rFonts w:ascii="Times New Roman" w:hAnsi="Times New Roman"/>
        </w:rPr>
      </w:pPr>
    </w:p>
    <w:p w:rsidR="000B22EB" w:rsidRPr="00652EC5" w:rsidRDefault="000B22EB" w:rsidP="00652EC5">
      <w:pPr>
        <w:pStyle w:val="Head2"/>
        <w:spacing w:line="276" w:lineRule="auto"/>
        <w:rPr>
          <w:rFonts w:ascii="Times New Roman" w:hAnsi="Times New Roman"/>
        </w:rPr>
      </w:pPr>
      <w:r w:rsidRPr="00652EC5">
        <w:rPr>
          <w:rFonts w:ascii="Times New Roman" w:hAnsi="Times New Roman"/>
        </w:rPr>
        <w:lastRenderedPageBreak/>
        <w:t>Step I. – Identify What is Happening</w:t>
      </w:r>
    </w:p>
    <w:p w:rsidR="00825212" w:rsidRPr="00652EC5" w:rsidRDefault="000B22EB" w:rsidP="00652EC5">
      <w:pPr>
        <w:spacing w:line="276" w:lineRule="auto"/>
        <w:rPr>
          <w:rFonts w:ascii="Times New Roman" w:hAnsi="Times New Roman"/>
          <w:bCs/>
        </w:rPr>
      </w:pPr>
      <w:r w:rsidRPr="00652EC5">
        <w:rPr>
          <w:rFonts w:ascii="Times New Roman" w:hAnsi="Times New Roman"/>
          <w:bCs/>
        </w:rPr>
        <w:t>Identify</w:t>
      </w:r>
      <w:r w:rsidRPr="00652EC5">
        <w:rPr>
          <w:rFonts w:ascii="Times New Roman" w:hAnsi="Times New Roman"/>
          <w:b/>
        </w:rPr>
        <w:t xml:space="preserve"> Areas of Interest</w:t>
      </w:r>
      <w:r w:rsidR="00825212" w:rsidRPr="00652EC5">
        <w:rPr>
          <w:rFonts w:ascii="Times New Roman" w:hAnsi="Times New Roman"/>
          <w:b/>
        </w:rPr>
        <w:t xml:space="preserve">. </w:t>
      </w:r>
      <w:r w:rsidR="00825212" w:rsidRPr="00652EC5">
        <w:rPr>
          <w:rFonts w:ascii="Times New Roman" w:hAnsi="Times New Roman"/>
          <w:bCs/>
        </w:rPr>
        <w:t xml:space="preserve">An area of interest is any factor or situation that compels you as a leader to act. Is this a factor or a situation that compels you to set your coffee cup down and respond? </w:t>
      </w:r>
    </w:p>
    <w:p w:rsidR="000B22EB" w:rsidRPr="00652EC5" w:rsidRDefault="00825212" w:rsidP="00652EC5">
      <w:pPr>
        <w:spacing w:line="276" w:lineRule="auto"/>
        <w:rPr>
          <w:rFonts w:ascii="Times New Roman" w:hAnsi="Times New Roman"/>
          <w:bCs/>
        </w:rPr>
      </w:pPr>
      <w:r w:rsidRPr="00652EC5">
        <w:rPr>
          <w:rFonts w:ascii="Times New Roman" w:hAnsi="Times New Roman"/>
          <w:bCs/>
        </w:rPr>
        <w:t>Examine each situation and gather information to determine if the goals of the organization can be met while also meeting the needs of individual members.</w:t>
      </w:r>
    </w:p>
    <w:p w:rsidR="00825212" w:rsidRPr="00652EC5" w:rsidRDefault="00825212" w:rsidP="00652EC5">
      <w:pPr>
        <w:spacing w:line="276" w:lineRule="auto"/>
        <w:rPr>
          <w:rFonts w:ascii="Times New Roman" w:hAnsi="Times New Roman"/>
          <w:bCs/>
        </w:rPr>
      </w:pPr>
      <w:r w:rsidRPr="00652EC5">
        <w:rPr>
          <w:rFonts w:ascii="Times New Roman" w:hAnsi="Times New Roman"/>
          <w:bCs/>
        </w:rPr>
        <w:tab/>
        <w:t>Areas of interest can be generally grouped into two broad categories:</w:t>
      </w:r>
    </w:p>
    <w:p w:rsidR="00825212" w:rsidRPr="00652EC5" w:rsidRDefault="00825212" w:rsidP="00652EC5">
      <w:pPr>
        <w:pStyle w:val="ListParagraph"/>
        <w:numPr>
          <w:ilvl w:val="0"/>
          <w:numId w:val="2"/>
        </w:numPr>
        <w:spacing w:line="276" w:lineRule="auto"/>
        <w:rPr>
          <w:rFonts w:ascii="Times New Roman" w:hAnsi="Times New Roman"/>
          <w:bCs/>
        </w:rPr>
      </w:pPr>
      <w:r w:rsidRPr="00652EC5">
        <w:rPr>
          <w:rFonts w:ascii="Times New Roman" w:hAnsi="Times New Roman"/>
          <w:bCs/>
        </w:rPr>
        <w:t>A current problem the leader needs to address</w:t>
      </w:r>
    </w:p>
    <w:p w:rsidR="00825212" w:rsidRPr="00652EC5" w:rsidRDefault="00825212" w:rsidP="00652EC5">
      <w:pPr>
        <w:pStyle w:val="ListParagraph"/>
        <w:numPr>
          <w:ilvl w:val="0"/>
          <w:numId w:val="2"/>
        </w:numPr>
        <w:spacing w:line="276" w:lineRule="auto"/>
        <w:rPr>
          <w:rFonts w:ascii="Times New Roman" w:hAnsi="Times New Roman"/>
          <w:bCs/>
        </w:rPr>
      </w:pPr>
      <w:r w:rsidRPr="00652EC5">
        <w:rPr>
          <w:rFonts w:ascii="Times New Roman" w:hAnsi="Times New Roman"/>
          <w:bCs/>
        </w:rPr>
        <w:t>Maintaining or improving motivation, satisfaction, and/or performance of the followers in your organization</w:t>
      </w:r>
    </w:p>
    <w:p w:rsidR="00825212" w:rsidRPr="00652EC5" w:rsidRDefault="00825212" w:rsidP="00652EC5">
      <w:pPr>
        <w:spacing w:line="276" w:lineRule="auto"/>
        <w:rPr>
          <w:rFonts w:ascii="Times New Roman" w:hAnsi="Times New Roman"/>
          <w:bCs/>
        </w:rPr>
      </w:pPr>
      <w:r w:rsidRPr="00652EC5">
        <w:rPr>
          <w:rFonts w:ascii="Times New Roman" w:hAnsi="Times New Roman"/>
          <w:bCs/>
        </w:rPr>
        <w:t>Areas of interest should be specific observations about:</w:t>
      </w:r>
    </w:p>
    <w:p w:rsidR="00825212" w:rsidRPr="00652EC5" w:rsidRDefault="00825212" w:rsidP="00652EC5">
      <w:pPr>
        <w:pStyle w:val="ListParagraph"/>
        <w:numPr>
          <w:ilvl w:val="0"/>
          <w:numId w:val="3"/>
        </w:numPr>
        <w:spacing w:line="276" w:lineRule="auto"/>
        <w:rPr>
          <w:rFonts w:ascii="Times New Roman" w:hAnsi="Times New Roman"/>
          <w:bCs/>
        </w:rPr>
      </w:pPr>
      <w:r w:rsidRPr="00652EC5">
        <w:rPr>
          <w:rFonts w:ascii="Times New Roman" w:hAnsi="Times New Roman"/>
          <w:bCs/>
        </w:rPr>
        <w:t>A problem</w:t>
      </w:r>
    </w:p>
    <w:p w:rsidR="00825212" w:rsidRPr="00652EC5" w:rsidRDefault="00825212" w:rsidP="00652EC5">
      <w:pPr>
        <w:pStyle w:val="ListParagraph"/>
        <w:numPr>
          <w:ilvl w:val="0"/>
          <w:numId w:val="3"/>
        </w:numPr>
        <w:spacing w:line="276" w:lineRule="auto"/>
        <w:rPr>
          <w:rFonts w:ascii="Times New Roman" w:hAnsi="Times New Roman"/>
          <w:bCs/>
        </w:rPr>
      </w:pPr>
      <w:r w:rsidRPr="00652EC5">
        <w:rPr>
          <w:rFonts w:ascii="Times New Roman" w:hAnsi="Times New Roman"/>
          <w:bCs/>
        </w:rPr>
        <w:t xml:space="preserve">An opportunity </w:t>
      </w:r>
    </w:p>
    <w:p w:rsidR="00825212" w:rsidRPr="00652EC5" w:rsidRDefault="00825212" w:rsidP="00652EC5">
      <w:pPr>
        <w:pStyle w:val="ListParagraph"/>
        <w:numPr>
          <w:ilvl w:val="0"/>
          <w:numId w:val="3"/>
        </w:numPr>
        <w:spacing w:line="276" w:lineRule="auto"/>
        <w:rPr>
          <w:rFonts w:ascii="Times New Roman" w:hAnsi="Times New Roman"/>
          <w:bCs/>
        </w:rPr>
      </w:pPr>
      <w:r w:rsidRPr="00652EC5">
        <w:rPr>
          <w:rFonts w:ascii="Times New Roman" w:hAnsi="Times New Roman"/>
          <w:bCs/>
        </w:rPr>
        <w:t>A decision</w:t>
      </w:r>
    </w:p>
    <w:p w:rsidR="00825212" w:rsidRPr="00652EC5" w:rsidRDefault="00825212" w:rsidP="00652EC5">
      <w:pPr>
        <w:spacing w:line="276" w:lineRule="auto"/>
        <w:rPr>
          <w:rFonts w:ascii="Times New Roman" w:hAnsi="Times New Roman"/>
          <w:bCs/>
        </w:rPr>
      </w:pPr>
      <w:r w:rsidRPr="00652EC5">
        <w:rPr>
          <w:rFonts w:ascii="Times New Roman" w:hAnsi="Times New Roman"/>
          <w:bCs/>
        </w:rPr>
        <w:t xml:space="preserve">At this step in the leader thought process, avoid generalizing or pre-judging the nature of the area of interest. It can be challenging to not pre-judge the nature of the area of interest; however, it is essential at this point in the process to avoid assigning causes to behavior or </w:t>
      </w:r>
      <w:r w:rsidR="002E0F6E" w:rsidRPr="00652EC5">
        <w:rPr>
          <w:rFonts w:ascii="Times New Roman" w:hAnsi="Times New Roman"/>
          <w:bCs/>
        </w:rPr>
        <w:t xml:space="preserve">to begin </w:t>
      </w:r>
      <w:r w:rsidRPr="00652EC5">
        <w:rPr>
          <w:rFonts w:ascii="Times New Roman" w:hAnsi="Times New Roman"/>
          <w:bCs/>
        </w:rPr>
        <w:t xml:space="preserve">developing </w:t>
      </w:r>
      <w:r w:rsidR="002E0F6E" w:rsidRPr="00652EC5">
        <w:rPr>
          <w:rFonts w:ascii="Times New Roman" w:hAnsi="Times New Roman"/>
          <w:bCs/>
        </w:rPr>
        <w:t xml:space="preserve">a plan. </w:t>
      </w:r>
      <w:r w:rsidRPr="00652EC5">
        <w:rPr>
          <w:rFonts w:ascii="Times New Roman" w:hAnsi="Times New Roman"/>
          <w:bCs/>
        </w:rPr>
        <w:t xml:space="preserve">Simply identify your specific observations. Also, each area of interest should be a stand-alone observation. </w:t>
      </w:r>
    </w:p>
    <w:p w:rsidR="002E0F6E" w:rsidRPr="00652EC5" w:rsidRDefault="002E0F6E" w:rsidP="00652EC5">
      <w:pPr>
        <w:spacing w:line="276" w:lineRule="auto"/>
        <w:rPr>
          <w:rFonts w:ascii="Times New Roman" w:hAnsi="Times New Roman"/>
          <w:bCs/>
        </w:rPr>
      </w:pPr>
      <w:r w:rsidRPr="00652EC5">
        <w:rPr>
          <w:rFonts w:ascii="Times New Roman" w:hAnsi="Times New Roman"/>
          <w:bCs/>
        </w:rPr>
        <w:t>When writing areas of interest:</w:t>
      </w:r>
    </w:p>
    <w:p w:rsidR="002E0F6E" w:rsidRPr="00652EC5" w:rsidRDefault="002E0F6E" w:rsidP="00652EC5">
      <w:pPr>
        <w:pStyle w:val="ListParagraph"/>
        <w:numPr>
          <w:ilvl w:val="0"/>
          <w:numId w:val="4"/>
        </w:numPr>
        <w:spacing w:line="276" w:lineRule="auto"/>
        <w:rPr>
          <w:rFonts w:ascii="Times New Roman" w:hAnsi="Times New Roman"/>
          <w:b/>
        </w:rPr>
      </w:pPr>
      <w:r w:rsidRPr="00652EC5">
        <w:rPr>
          <w:rFonts w:ascii="Times New Roman" w:hAnsi="Times New Roman"/>
          <w:b/>
        </w:rPr>
        <w:t>Be as specific as possible, without over-generalizing or jumping ahead to a solution.</w:t>
      </w:r>
    </w:p>
    <w:p w:rsidR="002E0F6E" w:rsidRPr="00652EC5" w:rsidRDefault="002E0F6E" w:rsidP="00652EC5">
      <w:pPr>
        <w:pStyle w:val="ListParagraph"/>
        <w:numPr>
          <w:ilvl w:val="0"/>
          <w:numId w:val="4"/>
        </w:numPr>
        <w:spacing w:line="276" w:lineRule="auto"/>
        <w:rPr>
          <w:rFonts w:ascii="Times New Roman" w:hAnsi="Times New Roman"/>
          <w:bCs/>
        </w:rPr>
      </w:pPr>
      <w:r w:rsidRPr="00652EC5">
        <w:rPr>
          <w:rFonts w:ascii="Times New Roman" w:hAnsi="Times New Roman"/>
          <w:b/>
        </w:rPr>
        <w:t>State areas of interest so that they stand alone.</w:t>
      </w:r>
      <w:r w:rsidRPr="00652EC5">
        <w:rPr>
          <w:rFonts w:ascii="Times New Roman" w:hAnsi="Times New Roman"/>
          <w:bCs/>
        </w:rPr>
        <w:t xml:space="preserve"> The need for leader action should be apparent, without reading further into the situation. There must be at least one identifiable, tangible action the leader will take for each area of interest.</w:t>
      </w:r>
    </w:p>
    <w:p w:rsidR="002E0F6E" w:rsidRPr="00652EC5" w:rsidRDefault="002E0F6E" w:rsidP="00652EC5">
      <w:pPr>
        <w:pStyle w:val="ListParagraph"/>
        <w:numPr>
          <w:ilvl w:val="0"/>
          <w:numId w:val="4"/>
        </w:numPr>
        <w:spacing w:line="276" w:lineRule="auto"/>
        <w:rPr>
          <w:rFonts w:ascii="Times New Roman" w:hAnsi="Times New Roman"/>
          <w:bCs/>
        </w:rPr>
      </w:pPr>
      <w:r w:rsidRPr="00652EC5">
        <w:rPr>
          <w:rFonts w:ascii="Times New Roman" w:hAnsi="Times New Roman"/>
          <w:b/>
        </w:rPr>
        <w:t>State areas of interest from the focal leader’s perspective.</w:t>
      </w:r>
      <w:r w:rsidRPr="00652EC5">
        <w:rPr>
          <w:rFonts w:ascii="Times New Roman" w:hAnsi="Times New Roman"/>
          <w:bCs/>
        </w:rPr>
        <w:t xml:space="preserve"> Areas of interest are factors that the leader can act upon, though some will require action and some will be at the discretion of the leader. Areas of interest always impact the goals of the organizational leader.</w:t>
      </w:r>
    </w:p>
    <w:p w:rsidR="002E0F6E" w:rsidRPr="00652EC5" w:rsidRDefault="002E0F6E" w:rsidP="00652EC5">
      <w:pPr>
        <w:spacing w:line="276" w:lineRule="auto"/>
        <w:rPr>
          <w:rFonts w:ascii="Times New Roman" w:hAnsi="Times New Roman"/>
          <w:bCs/>
        </w:rPr>
      </w:pPr>
      <w:r w:rsidRPr="00652EC5">
        <w:rPr>
          <w:rFonts w:ascii="Times New Roman" w:hAnsi="Times New Roman"/>
          <w:bCs/>
        </w:rPr>
        <w:t>In this course, you will identify areas of interest through the use of case studies. These case studies involve situations where the focal leader needs to take action. However, in your organization, you can be proactive about identifying areas of interest to prevent problems from occurring and/or to enhance motivation, satisfaction, or performance.</w:t>
      </w:r>
    </w:p>
    <w:p w:rsidR="00D207D9" w:rsidRPr="00652EC5" w:rsidRDefault="00D207D9" w:rsidP="00652EC5">
      <w:pPr>
        <w:spacing w:line="276" w:lineRule="auto"/>
        <w:rPr>
          <w:rFonts w:ascii="Times New Roman" w:hAnsi="Times New Roman"/>
          <w:bCs/>
        </w:rPr>
      </w:pPr>
    </w:p>
    <w:p w:rsidR="000B22EB" w:rsidRPr="00652EC5" w:rsidRDefault="000B22EB" w:rsidP="00652EC5">
      <w:pPr>
        <w:spacing w:line="276" w:lineRule="auto"/>
        <w:rPr>
          <w:rFonts w:ascii="Times New Roman" w:hAnsi="Times New Roman"/>
          <w:b/>
        </w:rPr>
      </w:pPr>
    </w:p>
    <w:p w:rsidR="00D207D9" w:rsidRPr="00652EC5" w:rsidRDefault="00D207D9" w:rsidP="00652EC5">
      <w:pPr>
        <w:spacing w:line="276" w:lineRule="auto"/>
        <w:rPr>
          <w:rFonts w:ascii="Times New Roman" w:hAnsi="Times New Roman"/>
          <w:b/>
        </w:rPr>
      </w:pPr>
    </w:p>
    <w:p w:rsidR="009355E7" w:rsidRPr="00652EC5" w:rsidRDefault="009355E7" w:rsidP="00652EC5">
      <w:pPr>
        <w:pStyle w:val="Head2"/>
        <w:spacing w:line="276" w:lineRule="auto"/>
        <w:rPr>
          <w:rFonts w:ascii="Times New Roman" w:hAnsi="Times New Roman"/>
        </w:rPr>
      </w:pPr>
      <w:r w:rsidRPr="00652EC5">
        <w:rPr>
          <w:rFonts w:ascii="Times New Roman" w:hAnsi="Times New Roman"/>
        </w:rPr>
        <w:lastRenderedPageBreak/>
        <w:t>Step II. – Account for What Is Happening</w:t>
      </w:r>
    </w:p>
    <w:p w:rsidR="00D207D9" w:rsidRPr="00652EC5" w:rsidRDefault="00D207D9" w:rsidP="00652EC5">
      <w:pPr>
        <w:spacing w:line="276" w:lineRule="auto"/>
        <w:rPr>
          <w:rFonts w:ascii="Times New Roman" w:hAnsi="Times New Roman"/>
        </w:rPr>
      </w:pPr>
      <w:r w:rsidRPr="00652EC5">
        <w:rPr>
          <w:rFonts w:ascii="Times New Roman" w:hAnsi="Times New Roman"/>
        </w:rPr>
        <w:t>After identifying areas of interest, and rather than rushing into action, leaders seek to account for what is happening. In order to account for what is happening, leaders will:</w:t>
      </w:r>
    </w:p>
    <w:p w:rsidR="00D207D9" w:rsidRPr="00652EC5" w:rsidRDefault="00D207D9" w:rsidP="00652EC5">
      <w:pPr>
        <w:pStyle w:val="ListParagraph"/>
        <w:numPr>
          <w:ilvl w:val="0"/>
          <w:numId w:val="5"/>
        </w:numPr>
        <w:spacing w:line="276" w:lineRule="auto"/>
        <w:rPr>
          <w:rFonts w:ascii="Times New Roman" w:hAnsi="Times New Roman"/>
        </w:rPr>
      </w:pPr>
      <w:r w:rsidRPr="00652EC5">
        <w:rPr>
          <w:rFonts w:ascii="Times New Roman" w:hAnsi="Times New Roman"/>
        </w:rPr>
        <w:t xml:space="preserve">Relate areas of interest to one another by constructing a </w:t>
      </w:r>
      <w:r w:rsidRPr="00652EC5">
        <w:rPr>
          <w:rFonts w:ascii="Times New Roman" w:hAnsi="Times New Roman"/>
          <w:b/>
          <w:bCs/>
        </w:rPr>
        <w:t>logical chain of events</w:t>
      </w:r>
    </w:p>
    <w:p w:rsidR="00D207D9" w:rsidRPr="00652EC5" w:rsidRDefault="00D207D9" w:rsidP="00652EC5">
      <w:pPr>
        <w:pStyle w:val="ListParagraph"/>
        <w:numPr>
          <w:ilvl w:val="0"/>
          <w:numId w:val="5"/>
        </w:numPr>
        <w:spacing w:line="276" w:lineRule="auto"/>
        <w:rPr>
          <w:rFonts w:ascii="Times New Roman" w:hAnsi="Times New Roman"/>
        </w:rPr>
      </w:pPr>
      <w:r w:rsidRPr="00652EC5">
        <w:rPr>
          <w:rFonts w:ascii="Times New Roman" w:hAnsi="Times New Roman"/>
        </w:rPr>
        <w:t xml:space="preserve">Identify and apply relevant theories to </w:t>
      </w:r>
      <w:r w:rsidRPr="00652EC5">
        <w:rPr>
          <w:rFonts w:ascii="Times New Roman" w:hAnsi="Times New Roman"/>
          <w:b/>
          <w:bCs/>
        </w:rPr>
        <w:t>analyze</w:t>
      </w:r>
      <w:r w:rsidRPr="00652EC5">
        <w:rPr>
          <w:rFonts w:ascii="Times New Roman" w:hAnsi="Times New Roman"/>
        </w:rPr>
        <w:t xml:space="preserve"> the situation and </w:t>
      </w:r>
      <w:r w:rsidRPr="00652EC5">
        <w:rPr>
          <w:rFonts w:ascii="Times New Roman" w:hAnsi="Times New Roman"/>
          <w:b/>
          <w:bCs/>
        </w:rPr>
        <w:t>explain</w:t>
      </w:r>
      <w:r w:rsidRPr="00652EC5">
        <w:rPr>
          <w:rFonts w:ascii="Times New Roman" w:hAnsi="Times New Roman"/>
        </w:rPr>
        <w:t xml:space="preserve"> the behaviors</w:t>
      </w:r>
    </w:p>
    <w:p w:rsidR="00D207D9" w:rsidRPr="00652EC5" w:rsidRDefault="00D207D9" w:rsidP="00652EC5">
      <w:pPr>
        <w:pStyle w:val="ListParagraph"/>
        <w:numPr>
          <w:ilvl w:val="0"/>
          <w:numId w:val="5"/>
        </w:numPr>
        <w:spacing w:line="276" w:lineRule="auto"/>
        <w:rPr>
          <w:rFonts w:ascii="Times New Roman" w:hAnsi="Times New Roman"/>
        </w:rPr>
      </w:pPr>
      <w:r w:rsidRPr="00652EC5">
        <w:rPr>
          <w:rFonts w:ascii="Times New Roman" w:hAnsi="Times New Roman"/>
        </w:rPr>
        <w:t xml:space="preserve">Identify the </w:t>
      </w:r>
      <w:r w:rsidRPr="00652EC5">
        <w:rPr>
          <w:rFonts w:ascii="Times New Roman" w:hAnsi="Times New Roman"/>
          <w:b/>
          <w:bCs/>
        </w:rPr>
        <w:t>root cause</w:t>
      </w:r>
    </w:p>
    <w:p w:rsidR="00D207D9" w:rsidRPr="00652EC5" w:rsidRDefault="00D207D9" w:rsidP="00652EC5">
      <w:pPr>
        <w:spacing w:line="276" w:lineRule="auto"/>
        <w:rPr>
          <w:rFonts w:ascii="Times New Roman" w:hAnsi="Times New Roman"/>
        </w:rPr>
      </w:pPr>
      <w:r w:rsidRPr="00652EC5">
        <w:rPr>
          <w:rFonts w:ascii="Times New Roman" w:hAnsi="Times New Roman"/>
        </w:rPr>
        <w:t>This process should help provide a coherent and unified understanding of the situation upon which to base the leader’s actions.</w:t>
      </w:r>
    </w:p>
    <w:p w:rsidR="00D207D9" w:rsidRPr="00652EC5" w:rsidRDefault="00D207D9" w:rsidP="00652EC5">
      <w:pPr>
        <w:spacing w:line="276" w:lineRule="auto"/>
        <w:rPr>
          <w:rFonts w:ascii="Times New Roman" w:hAnsi="Times New Roman"/>
        </w:rPr>
      </w:pPr>
    </w:p>
    <w:p w:rsidR="00D207D9" w:rsidRPr="00652EC5" w:rsidRDefault="00D207D9" w:rsidP="00652EC5">
      <w:pPr>
        <w:spacing w:line="276" w:lineRule="auto"/>
        <w:rPr>
          <w:rFonts w:ascii="Times New Roman" w:hAnsi="Times New Roman"/>
          <w:b/>
          <w:bCs/>
        </w:rPr>
      </w:pPr>
      <w:r w:rsidRPr="00652EC5">
        <w:rPr>
          <w:rFonts w:ascii="Times New Roman" w:hAnsi="Times New Roman"/>
          <w:b/>
          <w:bCs/>
        </w:rPr>
        <w:t>Logical Chain of Events</w:t>
      </w:r>
    </w:p>
    <w:p w:rsidR="00D207D9" w:rsidRPr="00652EC5" w:rsidRDefault="005C3DA2" w:rsidP="00652EC5">
      <w:pPr>
        <w:spacing w:line="276" w:lineRule="auto"/>
        <w:rPr>
          <w:rFonts w:ascii="Times New Roman" w:hAnsi="Times New Roman"/>
        </w:rPr>
      </w:pPr>
      <w:r w:rsidRPr="00652EC5">
        <w:rPr>
          <w:rFonts w:ascii="Times New Roman" w:hAnsi="Times New Roman"/>
        </w:rPr>
        <w:t>The first step to account for what is happening is to relate areas of interest to one another, either by time or causal relationships, and ideally, both. Therefore, a logical chain of events will arrange the events in a time sequence that illuminates the cause-effect relationships. Once this step is complete, take a moment to look for patterns of behavior.</w:t>
      </w:r>
    </w:p>
    <w:p w:rsidR="00D207D9" w:rsidRPr="00652EC5" w:rsidRDefault="00D207D9" w:rsidP="00652EC5">
      <w:pPr>
        <w:spacing w:line="276" w:lineRule="auto"/>
        <w:rPr>
          <w:rFonts w:ascii="Times New Roman" w:hAnsi="Times New Roman"/>
          <w:b/>
          <w:bCs/>
        </w:rPr>
      </w:pPr>
    </w:p>
    <w:p w:rsidR="00D207D9" w:rsidRPr="00652EC5" w:rsidRDefault="00D207D9" w:rsidP="00652EC5">
      <w:pPr>
        <w:spacing w:line="276" w:lineRule="auto"/>
        <w:rPr>
          <w:rFonts w:ascii="Times New Roman" w:hAnsi="Times New Roman"/>
          <w:b/>
          <w:bCs/>
        </w:rPr>
      </w:pPr>
      <w:r w:rsidRPr="00652EC5">
        <w:rPr>
          <w:rFonts w:ascii="Times New Roman" w:hAnsi="Times New Roman"/>
          <w:b/>
          <w:bCs/>
        </w:rPr>
        <w:t>Application of Relevant Theories</w:t>
      </w:r>
    </w:p>
    <w:p w:rsidR="00D207D9" w:rsidRPr="00652EC5" w:rsidRDefault="005C3DA2" w:rsidP="00652EC5">
      <w:pPr>
        <w:spacing w:line="276" w:lineRule="auto"/>
        <w:rPr>
          <w:rFonts w:ascii="Times New Roman" w:hAnsi="Times New Roman"/>
        </w:rPr>
      </w:pPr>
      <w:r w:rsidRPr="00652EC5">
        <w:rPr>
          <w:rFonts w:ascii="Times New Roman" w:hAnsi="Times New Roman"/>
        </w:rPr>
        <w:t>Theories provide frameworks for making sense of leader observations. The second step is to analyze by searching the situation for information that can be understood using the leadership theories and concepts to understand motivation, satisfaction, and/or performance. In using the theory, you will perform two steps – analyze and explain.</w:t>
      </w:r>
    </w:p>
    <w:p w:rsidR="005C3DA2" w:rsidRPr="00652EC5" w:rsidRDefault="005C3DA2" w:rsidP="00652EC5">
      <w:pPr>
        <w:pStyle w:val="ListParagraph"/>
        <w:numPr>
          <w:ilvl w:val="0"/>
          <w:numId w:val="6"/>
        </w:numPr>
        <w:spacing w:line="276" w:lineRule="auto"/>
        <w:rPr>
          <w:rFonts w:ascii="Times New Roman" w:hAnsi="Times New Roman"/>
        </w:rPr>
      </w:pPr>
      <w:r w:rsidRPr="00652EC5">
        <w:rPr>
          <w:rFonts w:ascii="Times New Roman" w:hAnsi="Times New Roman"/>
        </w:rPr>
        <w:t>Analyze. To use a theory to understand a situation, first determine if the particular theory applies to the factors at hand. Search for familiar patterns and relationships. Look for relevant variables for how the theory applies to the situation.</w:t>
      </w:r>
    </w:p>
    <w:p w:rsidR="005C3DA2" w:rsidRPr="00652EC5" w:rsidRDefault="005C3DA2" w:rsidP="00652EC5">
      <w:pPr>
        <w:pStyle w:val="ListParagraph"/>
        <w:numPr>
          <w:ilvl w:val="0"/>
          <w:numId w:val="6"/>
        </w:numPr>
        <w:spacing w:line="276" w:lineRule="auto"/>
        <w:rPr>
          <w:rFonts w:ascii="Times New Roman" w:hAnsi="Times New Roman"/>
        </w:rPr>
      </w:pPr>
      <w:r w:rsidRPr="00652EC5">
        <w:rPr>
          <w:rFonts w:ascii="Times New Roman" w:hAnsi="Times New Roman"/>
        </w:rPr>
        <w:t xml:space="preserve">Explain. Use the selected theory to explain why specific areas of interest are occurring. What problems or issues can be explained by using the theory to analyze the situation? You are not explaining the theory; you are using the theory to explain why one or more area of </w:t>
      </w:r>
      <w:proofErr w:type="spellStart"/>
      <w:r w:rsidRPr="00652EC5">
        <w:rPr>
          <w:rFonts w:ascii="Times New Roman" w:hAnsi="Times New Roman"/>
        </w:rPr>
        <w:t>interst</w:t>
      </w:r>
      <w:proofErr w:type="spellEnd"/>
      <w:r w:rsidRPr="00652EC5">
        <w:rPr>
          <w:rFonts w:ascii="Times New Roman" w:hAnsi="Times New Roman"/>
        </w:rPr>
        <w:t xml:space="preserve"> is happening.</w:t>
      </w:r>
    </w:p>
    <w:p w:rsidR="00D207D9" w:rsidRPr="00652EC5" w:rsidRDefault="00D207D9" w:rsidP="00652EC5">
      <w:pPr>
        <w:spacing w:line="276" w:lineRule="auto"/>
        <w:rPr>
          <w:rFonts w:ascii="Times New Roman" w:hAnsi="Times New Roman"/>
        </w:rPr>
      </w:pPr>
    </w:p>
    <w:p w:rsidR="00D207D9" w:rsidRPr="00652EC5" w:rsidRDefault="00D207D9" w:rsidP="00652EC5">
      <w:pPr>
        <w:spacing w:line="276" w:lineRule="auto"/>
        <w:rPr>
          <w:rFonts w:ascii="Times New Roman" w:hAnsi="Times New Roman"/>
          <w:b/>
          <w:bCs/>
        </w:rPr>
      </w:pPr>
      <w:r w:rsidRPr="00652EC5">
        <w:rPr>
          <w:rFonts w:ascii="Times New Roman" w:hAnsi="Times New Roman"/>
          <w:b/>
          <w:bCs/>
        </w:rPr>
        <w:t>Root Cause</w:t>
      </w:r>
    </w:p>
    <w:p w:rsidR="00D207D9" w:rsidRPr="00652EC5" w:rsidRDefault="005C3DA2" w:rsidP="00652EC5">
      <w:pPr>
        <w:spacing w:line="276" w:lineRule="auto"/>
        <w:rPr>
          <w:rFonts w:ascii="Times New Roman" w:hAnsi="Times New Roman"/>
        </w:rPr>
      </w:pPr>
      <w:r w:rsidRPr="00652EC5">
        <w:rPr>
          <w:rFonts w:ascii="Times New Roman" w:hAnsi="Times New Roman"/>
        </w:rPr>
        <w:t xml:space="preserve">The root cause identifies and accounts for the bottom line of the problems prescribed in the case. Complex situations </w:t>
      </w:r>
      <w:proofErr w:type="spellStart"/>
      <w:r w:rsidRPr="00652EC5">
        <w:rPr>
          <w:rFonts w:ascii="Times New Roman" w:hAnsi="Times New Roman"/>
        </w:rPr>
        <w:t>ofen</w:t>
      </w:r>
      <w:proofErr w:type="spellEnd"/>
      <w:r w:rsidRPr="00652EC5">
        <w:rPr>
          <w:rFonts w:ascii="Times New Roman" w:hAnsi="Times New Roman"/>
        </w:rPr>
        <w:t xml:space="preserve"> have many parts that are accounted for by a wide number of theories. However, there is often a central or underlying problem that causes others to happen.</w:t>
      </w:r>
    </w:p>
    <w:p w:rsidR="00D207D9" w:rsidRPr="00652EC5" w:rsidRDefault="00D207D9" w:rsidP="00652EC5">
      <w:pPr>
        <w:spacing w:line="276" w:lineRule="auto"/>
        <w:rPr>
          <w:rFonts w:ascii="Times New Roman" w:hAnsi="Times New Roman"/>
        </w:rPr>
      </w:pPr>
    </w:p>
    <w:p w:rsidR="005C3DA2" w:rsidRPr="00652EC5" w:rsidRDefault="005C3DA2" w:rsidP="00652EC5">
      <w:pPr>
        <w:spacing w:line="276" w:lineRule="auto"/>
        <w:rPr>
          <w:rFonts w:ascii="Times New Roman" w:hAnsi="Times New Roman"/>
        </w:rPr>
      </w:pPr>
    </w:p>
    <w:p w:rsidR="00871945" w:rsidRPr="00652EC5" w:rsidRDefault="00871945" w:rsidP="00652EC5">
      <w:pPr>
        <w:spacing w:line="276" w:lineRule="auto"/>
        <w:rPr>
          <w:rFonts w:ascii="Times New Roman" w:hAnsi="Times New Roman"/>
        </w:rPr>
      </w:pPr>
    </w:p>
    <w:p w:rsidR="005C3DA2" w:rsidRPr="00652EC5" w:rsidRDefault="005C3DA2" w:rsidP="00652EC5">
      <w:pPr>
        <w:spacing w:line="276" w:lineRule="auto"/>
        <w:rPr>
          <w:rFonts w:ascii="Times New Roman" w:hAnsi="Times New Roman"/>
        </w:rPr>
      </w:pPr>
    </w:p>
    <w:p w:rsidR="009355E7" w:rsidRPr="00652EC5" w:rsidRDefault="009355E7" w:rsidP="00652EC5">
      <w:pPr>
        <w:pStyle w:val="Head2"/>
        <w:spacing w:line="276" w:lineRule="auto"/>
        <w:rPr>
          <w:rFonts w:ascii="Times New Roman" w:hAnsi="Times New Roman"/>
        </w:rPr>
      </w:pPr>
      <w:r w:rsidRPr="00652EC5">
        <w:rPr>
          <w:rFonts w:ascii="Times New Roman" w:hAnsi="Times New Roman"/>
        </w:rPr>
        <w:lastRenderedPageBreak/>
        <w:t xml:space="preserve">Step III. – </w:t>
      </w:r>
      <w:r w:rsidR="006D1B8D" w:rsidRPr="00652EC5">
        <w:rPr>
          <w:rFonts w:ascii="Times New Roman" w:hAnsi="Times New Roman"/>
        </w:rPr>
        <w:t>Formulate Leader Actions</w:t>
      </w:r>
    </w:p>
    <w:p w:rsidR="006D1B8D" w:rsidRPr="00652EC5" w:rsidRDefault="006D1B8D" w:rsidP="00652EC5">
      <w:pPr>
        <w:spacing w:line="276" w:lineRule="auto"/>
        <w:rPr>
          <w:rFonts w:ascii="Times New Roman" w:hAnsi="Times New Roman"/>
          <w:bCs/>
        </w:rPr>
      </w:pPr>
      <w:r w:rsidRPr="00652EC5">
        <w:rPr>
          <w:rFonts w:ascii="Times New Roman" w:hAnsi="Times New Roman"/>
          <w:bCs/>
        </w:rPr>
        <w:t>There are two distinct steps in formulating a leader action:</w:t>
      </w:r>
    </w:p>
    <w:p w:rsidR="006D1B8D" w:rsidRPr="00652EC5" w:rsidRDefault="006D1B8D" w:rsidP="00652EC5">
      <w:pPr>
        <w:pStyle w:val="ListParagraph"/>
        <w:numPr>
          <w:ilvl w:val="0"/>
          <w:numId w:val="7"/>
        </w:numPr>
        <w:spacing w:line="276" w:lineRule="auto"/>
        <w:rPr>
          <w:rFonts w:ascii="Times New Roman" w:hAnsi="Times New Roman"/>
          <w:bCs/>
        </w:rPr>
      </w:pPr>
      <w:r w:rsidRPr="00652EC5">
        <w:rPr>
          <w:rFonts w:ascii="Times New Roman" w:hAnsi="Times New Roman"/>
          <w:bCs/>
        </w:rPr>
        <w:t>Reflect on your analysis and explanation to select the best theoretical action</w:t>
      </w:r>
    </w:p>
    <w:p w:rsidR="006D1B8D" w:rsidRPr="00652EC5" w:rsidRDefault="006D1B8D" w:rsidP="00652EC5">
      <w:pPr>
        <w:pStyle w:val="ListParagraph"/>
        <w:numPr>
          <w:ilvl w:val="0"/>
          <w:numId w:val="7"/>
        </w:numPr>
        <w:spacing w:line="276" w:lineRule="auto"/>
        <w:rPr>
          <w:rFonts w:ascii="Times New Roman" w:hAnsi="Times New Roman"/>
          <w:bCs/>
        </w:rPr>
      </w:pPr>
      <w:r w:rsidRPr="00652EC5">
        <w:rPr>
          <w:rFonts w:ascii="Times New Roman" w:hAnsi="Times New Roman"/>
          <w:bCs/>
        </w:rPr>
        <w:t>Design a leader action plan</w:t>
      </w:r>
    </w:p>
    <w:p w:rsidR="006D1B8D" w:rsidRPr="00652EC5" w:rsidRDefault="006D1B8D" w:rsidP="00652EC5">
      <w:pPr>
        <w:spacing w:line="276" w:lineRule="auto"/>
        <w:rPr>
          <w:rFonts w:ascii="Times New Roman" w:hAnsi="Times New Roman"/>
          <w:b/>
        </w:rPr>
      </w:pPr>
    </w:p>
    <w:p w:rsidR="006D1B8D" w:rsidRPr="00652EC5" w:rsidRDefault="006D1B8D" w:rsidP="00652EC5">
      <w:pPr>
        <w:spacing w:line="276" w:lineRule="auto"/>
        <w:rPr>
          <w:rFonts w:ascii="Times New Roman" w:hAnsi="Times New Roman"/>
          <w:b/>
        </w:rPr>
      </w:pPr>
      <w:r w:rsidRPr="00652EC5">
        <w:rPr>
          <w:rFonts w:ascii="Times New Roman" w:hAnsi="Times New Roman"/>
          <w:b/>
        </w:rPr>
        <w:t>Select</w:t>
      </w:r>
    </w:p>
    <w:p w:rsidR="006D1B8D" w:rsidRPr="00652EC5" w:rsidRDefault="006D1B8D" w:rsidP="00652EC5">
      <w:pPr>
        <w:spacing w:line="276" w:lineRule="auto"/>
        <w:rPr>
          <w:rFonts w:ascii="Times New Roman" w:hAnsi="Times New Roman"/>
          <w:bCs/>
        </w:rPr>
      </w:pPr>
      <w:r w:rsidRPr="00652EC5">
        <w:rPr>
          <w:rFonts w:ascii="Times New Roman" w:hAnsi="Times New Roman"/>
          <w:bCs/>
        </w:rPr>
        <w:t xml:space="preserve">On the basis of your analysis and explanation in Step II, choose the best possible theoretical leader action(s) for the situation. Theories serve to inform your actions by presenting various options. In this step, select the best option(s) to address the areas of interest. This is a statement of </w:t>
      </w:r>
      <w:r w:rsidRPr="00652EC5">
        <w:rPr>
          <w:rFonts w:ascii="Times New Roman" w:hAnsi="Times New Roman"/>
          <w:b/>
          <w:i/>
          <w:iCs/>
        </w:rPr>
        <w:t>what</w:t>
      </w:r>
      <w:r w:rsidRPr="00652EC5">
        <w:rPr>
          <w:rFonts w:ascii="Times New Roman" w:hAnsi="Times New Roman"/>
          <w:bCs/>
        </w:rPr>
        <w:t xml:space="preserve"> you will do not </w:t>
      </w:r>
      <w:r w:rsidRPr="00652EC5">
        <w:rPr>
          <w:rFonts w:ascii="Times New Roman" w:hAnsi="Times New Roman"/>
          <w:b/>
          <w:i/>
          <w:iCs/>
        </w:rPr>
        <w:t>how</w:t>
      </w:r>
      <w:r w:rsidRPr="00652EC5">
        <w:rPr>
          <w:rFonts w:ascii="Times New Roman" w:hAnsi="Times New Roman"/>
          <w:bCs/>
        </w:rPr>
        <w:t xml:space="preserve"> you will do it.</w:t>
      </w:r>
    </w:p>
    <w:p w:rsidR="006D1B8D" w:rsidRPr="00652EC5" w:rsidRDefault="006D1B8D" w:rsidP="00652EC5">
      <w:pPr>
        <w:spacing w:line="276" w:lineRule="auto"/>
        <w:rPr>
          <w:rFonts w:ascii="Times New Roman" w:hAnsi="Times New Roman"/>
          <w:bCs/>
        </w:rPr>
      </w:pPr>
    </w:p>
    <w:p w:rsidR="006D1B8D" w:rsidRPr="00652EC5" w:rsidRDefault="006D1B8D" w:rsidP="00652EC5">
      <w:pPr>
        <w:spacing w:line="276" w:lineRule="auto"/>
        <w:rPr>
          <w:rFonts w:ascii="Times New Roman" w:hAnsi="Times New Roman"/>
          <w:b/>
        </w:rPr>
      </w:pPr>
      <w:r w:rsidRPr="00652EC5">
        <w:rPr>
          <w:rFonts w:ascii="Times New Roman" w:hAnsi="Times New Roman"/>
          <w:b/>
        </w:rPr>
        <w:t>Design a Leader Plan</w:t>
      </w:r>
    </w:p>
    <w:p w:rsidR="00C03F65" w:rsidRPr="00652EC5" w:rsidRDefault="00C03F65" w:rsidP="00652EC5">
      <w:pPr>
        <w:spacing w:line="276" w:lineRule="auto"/>
        <w:rPr>
          <w:rFonts w:ascii="Times New Roman" w:hAnsi="Times New Roman"/>
          <w:bCs/>
        </w:rPr>
      </w:pPr>
      <w:r w:rsidRPr="00652EC5">
        <w:rPr>
          <w:rFonts w:ascii="Times New Roman" w:hAnsi="Times New Roman"/>
          <w:bCs/>
        </w:rPr>
        <w:t>Take the selected theoretical action from above, and organize it/them into actions in the form of specific behaviors that address the areas of interest. In this step, you properly apply the theoretical leader action to the situation. In other words, you are translating theory to action by stating precisely how you would act in this situation. Your leader plan, and the leader actions included in the plan should:</w:t>
      </w:r>
    </w:p>
    <w:p w:rsidR="00C03F65"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Be realistic</w:t>
      </w:r>
    </w:p>
    <w:p w:rsidR="00C03F65"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Not create new problems or allow major problems to go uncorrected</w:t>
      </w:r>
    </w:p>
    <w:p w:rsidR="006D1B8D"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Not contradict one another or cancel them out</w:t>
      </w:r>
    </w:p>
    <w:p w:rsidR="00C03F65"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Resolve the root cause</w:t>
      </w:r>
    </w:p>
    <w:p w:rsidR="00C03F65"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Address all areas of interest</w:t>
      </w:r>
    </w:p>
    <w:p w:rsidR="00C03F65" w:rsidRPr="00652EC5" w:rsidRDefault="00C03F65" w:rsidP="00652EC5">
      <w:pPr>
        <w:pStyle w:val="ListParagraph"/>
        <w:numPr>
          <w:ilvl w:val="0"/>
          <w:numId w:val="8"/>
        </w:numPr>
        <w:spacing w:line="276" w:lineRule="auto"/>
        <w:rPr>
          <w:rFonts w:ascii="Times New Roman" w:hAnsi="Times New Roman"/>
          <w:bCs/>
        </w:rPr>
      </w:pPr>
      <w:r w:rsidRPr="00652EC5">
        <w:rPr>
          <w:rFonts w:ascii="Times New Roman" w:hAnsi="Times New Roman"/>
          <w:bCs/>
        </w:rPr>
        <w:t>Support overall organizational goals</w:t>
      </w:r>
    </w:p>
    <w:p w:rsidR="00C03F65" w:rsidRPr="00652EC5" w:rsidRDefault="00C03F65" w:rsidP="00652EC5">
      <w:pPr>
        <w:pStyle w:val="Head2"/>
        <w:spacing w:line="276" w:lineRule="auto"/>
        <w:rPr>
          <w:rFonts w:ascii="Times New Roman" w:hAnsi="Times New Roman"/>
        </w:rPr>
      </w:pPr>
      <w:r w:rsidRPr="00652EC5">
        <w:rPr>
          <w:rFonts w:ascii="Times New Roman" w:hAnsi="Times New Roman"/>
        </w:rPr>
        <w:t xml:space="preserve">Step </w:t>
      </w:r>
      <w:r w:rsidR="005B19E8" w:rsidRPr="00652EC5">
        <w:rPr>
          <w:rFonts w:ascii="Times New Roman" w:hAnsi="Times New Roman"/>
        </w:rPr>
        <w:t>I</w:t>
      </w:r>
      <w:r w:rsidRPr="00652EC5">
        <w:rPr>
          <w:rFonts w:ascii="Times New Roman" w:hAnsi="Times New Roman"/>
        </w:rPr>
        <w:t>V. – Assess Your Leader Plan</w:t>
      </w:r>
    </w:p>
    <w:p w:rsidR="00C03F65" w:rsidRDefault="00C03F65" w:rsidP="00652EC5">
      <w:pPr>
        <w:spacing w:line="276" w:lineRule="auto"/>
        <w:rPr>
          <w:rFonts w:ascii="Times New Roman" w:hAnsi="Times New Roman"/>
          <w:bCs/>
        </w:rPr>
      </w:pPr>
      <w:r w:rsidRPr="00652EC5">
        <w:rPr>
          <w:rFonts w:ascii="Times New Roman" w:hAnsi="Times New Roman"/>
          <w:bCs/>
        </w:rPr>
        <w:t>In this step, you address what you have done to assess the impact of your plan on the situation and make adjustments, or begin again, if necessary. Even the best plans need assessment and revision. This reflective portion of the leader thought process is critical, but often overlooked. In this step, you must develop a plan to review the success or failure of your leader plan to see if it is resolving the issues you set out to resolve. If the areas of interest are</w:t>
      </w:r>
      <w:r w:rsidR="0007664E" w:rsidRPr="00652EC5">
        <w:rPr>
          <w:rFonts w:ascii="Times New Roman" w:hAnsi="Times New Roman"/>
          <w:bCs/>
        </w:rPr>
        <w:t xml:space="preserve"> not being addressed or if the leader plan has created other issues, you must go back through the leader thought process with a new set of areas of interest.</w:t>
      </w:r>
    </w:p>
    <w:p w:rsidR="00336B65" w:rsidRDefault="00336B65" w:rsidP="00652EC5">
      <w:pPr>
        <w:spacing w:line="276" w:lineRule="auto"/>
        <w:rPr>
          <w:rFonts w:ascii="Times New Roman" w:hAnsi="Times New Roman"/>
          <w:bCs/>
        </w:rPr>
      </w:pPr>
    </w:p>
    <w:p w:rsidR="00336B65" w:rsidRDefault="00336B65" w:rsidP="00336B65">
      <w:pPr>
        <w:spacing w:line="276" w:lineRule="auto"/>
        <w:jc w:val="center"/>
        <w:rPr>
          <w:rFonts w:ascii="Times New Roman" w:hAnsi="Times New Roman"/>
          <w:b/>
        </w:rPr>
      </w:pPr>
    </w:p>
    <w:p w:rsidR="00336B65" w:rsidRDefault="00336B65" w:rsidP="00336B65">
      <w:pPr>
        <w:spacing w:line="276" w:lineRule="auto"/>
        <w:jc w:val="center"/>
        <w:rPr>
          <w:rFonts w:ascii="Times New Roman" w:hAnsi="Times New Roman"/>
          <w:b/>
        </w:rPr>
      </w:pPr>
    </w:p>
    <w:p w:rsidR="00336B65" w:rsidRDefault="00336B65" w:rsidP="00336B65">
      <w:pPr>
        <w:spacing w:line="276" w:lineRule="auto"/>
        <w:jc w:val="center"/>
        <w:rPr>
          <w:rFonts w:ascii="Times New Roman" w:hAnsi="Times New Roman"/>
          <w:b/>
        </w:rPr>
      </w:pPr>
    </w:p>
    <w:p w:rsidR="00336B65" w:rsidRDefault="00336B65" w:rsidP="00336B65">
      <w:pPr>
        <w:spacing w:line="276" w:lineRule="auto"/>
        <w:jc w:val="center"/>
        <w:rPr>
          <w:rFonts w:ascii="Times New Roman" w:hAnsi="Times New Roman"/>
          <w:b/>
        </w:rPr>
      </w:pPr>
    </w:p>
    <w:p w:rsidR="00336B65" w:rsidRDefault="00336B65">
      <w:pPr>
        <w:rPr>
          <w:rFonts w:ascii="Times New Roman" w:hAnsi="Times New Roman"/>
          <w:b/>
        </w:rPr>
      </w:pPr>
      <w:r>
        <w:rPr>
          <w:rFonts w:ascii="Times New Roman" w:hAnsi="Times New Roman"/>
          <w:b/>
        </w:rPr>
        <w:br w:type="page"/>
      </w:r>
    </w:p>
    <w:p w:rsidR="00336B65" w:rsidRDefault="00336B65" w:rsidP="00336B65">
      <w:pPr>
        <w:spacing w:line="276" w:lineRule="auto"/>
        <w:jc w:val="center"/>
        <w:rPr>
          <w:rFonts w:ascii="Times New Roman" w:hAnsi="Times New Roman"/>
          <w:b/>
        </w:rPr>
      </w:pPr>
      <w:r>
        <w:rPr>
          <w:rFonts w:ascii="Times New Roman" w:hAnsi="Times New Roman"/>
          <w:b/>
        </w:rPr>
        <w:lastRenderedPageBreak/>
        <w:t>References</w:t>
      </w:r>
    </w:p>
    <w:p w:rsidR="00336B65" w:rsidRDefault="00336B65" w:rsidP="00336B65">
      <w:pPr>
        <w:spacing w:line="276" w:lineRule="auto"/>
        <w:jc w:val="center"/>
        <w:rPr>
          <w:rFonts w:ascii="Times New Roman" w:hAnsi="Times New Roman"/>
          <w:b/>
        </w:rPr>
      </w:pPr>
    </w:p>
    <w:p w:rsidR="00336B65" w:rsidRDefault="00336B65" w:rsidP="00336B65">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336B65" w:rsidRPr="00336B65" w:rsidRDefault="00336B65" w:rsidP="00336B65">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 xml:space="preserve">Course Guide for PL 300: Military </w:t>
      </w:r>
      <w:proofErr w:type="spellStart"/>
      <w:r>
        <w:rPr>
          <w:rFonts w:ascii="Times New Roman" w:hAnsi="Times New Roman"/>
          <w:bCs/>
          <w:i/>
          <w:iCs/>
        </w:rPr>
        <w:t xml:space="preserve">Leadership </w:t>
      </w:r>
      <w:proofErr w:type="spellEnd"/>
      <w:r>
        <w:rPr>
          <w:rFonts w:ascii="Times New Roman" w:hAnsi="Times New Roman"/>
          <w:bCs/>
          <w:i/>
          <w:iCs/>
        </w:rPr>
        <w:t>(AY 99-00)</w:t>
      </w:r>
      <w:r>
        <w:rPr>
          <w:rFonts w:ascii="Times New Roman" w:hAnsi="Times New Roman"/>
          <w:bCs/>
        </w:rPr>
        <w:t>. West Point, NY: Authors.</w:t>
      </w:r>
    </w:p>
    <w:p w:rsidR="0007664E" w:rsidRPr="00652EC5" w:rsidRDefault="0007664E" w:rsidP="00652EC5">
      <w:pPr>
        <w:spacing w:line="276" w:lineRule="auto"/>
        <w:rPr>
          <w:rFonts w:ascii="Times New Roman" w:hAnsi="Times New Roman"/>
          <w:bCs/>
        </w:rPr>
      </w:pPr>
    </w:p>
    <w:p w:rsidR="00C03F65" w:rsidRPr="00652EC5" w:rsidRDefault="00C03F65" w:rsidP="00652EC5">
      <w:pPr>
        <w:spacing w:line="276" w:lineRule="auto"/>
        <w:rPr>
          <w:rFonts w:ascii="Times New Roman" w:hAnsi="Times New Roman"/>
          <w:bCs/>
        </w:rPr>
      </w:pPr>
    </w:p>
    <w:p w:rsidR="00336B65" w:rsidRDefault="00336B65">
      <w:pPr>
        <w:rPr>
          <w:rFonts w:ascii="Times New Roman" w:hAnsi="Times New Roman"/>
        </w:rPr>
      </w:pPr>
      <w:r>
        <w:rPr>
          <w:rFonts w:ascii="Times New Roman" w:hAnsi="Times New Roman"/>
        </w:rPr>
        <w:br w:type="page"/>
      </w:r>
    </w:p>
    <w:p w:rsidR="009355E7" w:rsidRDefault="00336B65" w:rsidP="00652EC5">
      <w:pPr>
        <w:pBdr>
          <w:bottom w:val="single" w:sz="12" w:space="1" w:color="auto"/>
        </w:pBdr>
        <w:spacing w:line="276" w:lineRule="auto"/>
        <w:rPr>
          <w:rFonts w:ascii="Times New Roman" w:hAnsi="Times New Roman"/>
          <w:b/>
          <w:bCs/>
          <w:sz w:val="28"/>
          <w:szCs w:val="21"/>
        </w:rPr>
      </w:pPr>
      <w:r>
        <w:rPr>
          <w:rFonts w:ascii="Times New Roman" w:hAnsi="Times New Roman"/>
          <w:b/>
          <w:bCs/>
          <w:sz w:val="28"/>
          <w:szCs w:val="21"/>
        </w:rPr>
        <w:lastRenderedPageBreak/>
        <w:t>The First Case Study</w:t>
      </w:r>
    </w:p>
    <w:p w:rsidR="00336B65" w:rsidRPr="00336B65" w:rsidRDefault="00336B65" w:rsidP="00336B65">
      <w:pPr>
        <w:spacing w:line="276" w:lineRule="auto"/>
        <w:rPr>
          <w:rFonts w:ascii="Times New Roman" w:hAnsi="Times New Roman"/>
        </w:rPr>
      </w:pPr>
      <w:r w:rsidRPr="00336B65">
        <w:rPr>
          <w:rFonts w:ascii="Times New Roman" w:hAnsi="Times New Roman"/>
        </w:rPr>
        <w:t>Complete the first step of the Leader Thought Process (Identify What is Happening) by scanning for Areas of Interest in the following case study:</w:t>
      </w:r>
    </w:p>
    <w:p w:rsidR="00336B65" w:rsidRPr="00336B65" w:rsidRDefault="00336B65" w:rsidP="00336B65">
      <w:pPr>
        <w:spacing w:line="276" w:lineRule="auto"/>
        <w:rPr>
          <w:rFonts w:ascii="Times New Roman" w:hAnsi="Times New Roman"/>
        </w:rPr>
      </w:pPr>
    </w:p>
    <w:p w:rsidR="00336B65" w:rsidRPr="00336B65" w:rsidRDefault="00336B65" w:rsidP="00336B65">
      <w:pPr>
        <w:spacing w:line="276" w:lineRule="auto"/>
        <w:rPr>
          <w:rFonts w:ascii="Times New Roman" w:hAnsi="Times New Roman"/>
        </w:rPr>
      </w:pPr>
      <w:r w:rsidRPr="00336B65">
        <w:rPr>
          <w:rFonts w:ascii="Times New Roman" w:hAnsi="Times New Roman"/>
        </w:rPr>
        <w:t xml:space="preserve">You have been the day watch lieutenant for three weeks now, and you are gradually adjusting to your new responsibilities. You are generally pleased with the performance of your watch. There is, however, a potential problem with one of your Sergeants. The day before you reported to duty the </w:t>
      </w:r>
      <w:proofErr w:type="gramStart"/>
      <w:r w:rsidRPr="00336B65">
        <w:rPr>
          <w:rFonts w:ascii="Times New Roman" w:hAnsi="Times New Roman"/>
        </w:rPr>
        <w:t>Captain</w:t>
      </w:r>
      <w:proofErr w:type="gramEnd"/>
      <w:r w:rsidRPr="00336B65">
        <w:rPr>
          <w:rFonts w:ascii="Times New Roman" w:hAnsi="Times New Roman"/>
        </w:rPr>
        <w:t xml:space="preserve"> selected Sergeant Hedgerow to be one of your Sergeants. Unfortunately, he was not so</w:t>
      </w:r>
      <w:r>
        <w:rPr>
          <w:rFonts w:ascii="Times New Roman" w:hAnsi="Times New Roman"/>
        </w:rPr>
        <w:t>m</w:t>
      </w:r>
      <w:r w:rsidRPr="00336B65">
        <w:rPr>
          <w:rFonts w:ascii="Times New Roman" w:hAnsi="Times New Roman"/>
        </w:rPr>
        <w:t>eone you knew well. Because you knew he would be one of your key subordinates, one of the first things you did after you took over was to go talk with Sergeant Hedgerow. You were immediately impressed with his self-reported ability and experience.</w:t>
      </w:r>
    </w:p>
    <w:p w:rsidR="00336B65" w:rsidRPr="00336B65" w:rsidRDefault="00336B65" w:rsidP="00336B65">
      <w:pPr>
        <w:spacing w:line="276" w:lineRule="auto"/>
        <w:rPr>
          <w:rFonts w:ascii="Times New Roman" w:hAnsi="Times New Roman"/>
        </w:rPr>
      </w:pPr>
      <w:r w:rsidRPr="00336B65">
        <w:rPr>
          <w:rFonts w:ascii="Times New Roman" w:hAnsi="Times New Roman"/>
        </w:rPr>
        <w:tab/>
        <w:t>Since that time, however, the picture looks a little different. Although Sgt. Hedgerow gets his basic job done, he seems to be missing the spark of a strong leader. Hedgerow does a good job approving reports, monitoring the arrests, and even responding to requests for a field supervisor. However, he does not seem to be actively involved in training the watch and his roll calls are limited to reciting mandatory notices. He does not involve himself in any problem-solving efforts. Hedgerow does as he is told, but he never displays initiative or suggests improvements to procedures.</w:t>
      </w:r>
    </w:p>
    <w:p w:rsidR="00336B65" w:rsidRPr="00336B65" w:rsidRDefault="00336B65" w:rsidP="00336B65">
      <w:pPr>
        <w:spacing w:line="276" w:lineRule="auto"/>
        <w:rPr>
          <w:rFonts w:ascii="Times New Roman" w:hAnsi="Times New Roman"/>
        </w:rPr>
      </w:pPr>
      <w:r w:rsidRPr="00336B65">
        <w:rPr>
          <w:rFonts w:ascii="Times New Roman" w:hAnsi="Times New Roman"/>
        </w:rPr>
        <w:tab/>
        <w:t>Wanting to discuss these issues with Sgt. Hedgerow, you find him alone in the break room and strike up a conversation. When you asked him if there were any problems, he said everything was going fine.</w:t>
      </w:r>
    </w:p>
    <w:p w:rsidR="00336B65" w:rsidRPr="00336B65" w:rsidRDefault="00336B65" w:rsidP="00652EC5">
      <w:pPr>
        <w:spacing w:line="276" w:lineRule="auto"/>
        <w:rPr>
          <w:rFonts w:ascii="Times New Roman" w:hAnsi="Times New Roman"/>
        </w:rPr>
      </w:pPr>
    </w:p>
    <w:p w:rsidR="00336B65" w:rsidRPr="00336B65" w:rsidRDefault="00336B65" w:rsidP="00652EC5">
      <w:pPr>
        <w:spacing w:line="276" w:lineRule="auto"/>
        <w:rPr>
          <w:rFonts w:ascii="Times New Roman" w:hAnsi="Times New Roman"/>
        </w:rPr>
      </w:pPr>
      <w:r w:rsidRPr="00336B65">
        <w:rPr>
          <w:rFonts w:ascii="Times New Roman" w:hAnsi="Times New Roman"/>
        </w:rPr>
        <w:t>Use the first step in the Leader Thought Process.</w:t>
      </w:r>
    </w:p>
    <w:p w:rsidR="00336B65" w:rsidRDefault="00336B65" w:rsidP="00652EC5">
      <w:pPr>
        <w:spacing w:line="276" w:lineRule="auto"/>
        <w:rPr>
          <w:rFonts w:ascii="Times New Roman" w:hAnsi="Times New Roman"/>
          <w:sz w:val="28"/>
          <w:szCs w:val="21"/>
        </w:rPr>
      </w:pPr>
    </w:p>
    <w:p w:rsidR="00336B65" w:rsidRPr="000059DE" w:rsidRDefault="00336B65" w:rsidP="00336B65">
      <w:pPr>
        <w:keepNext/>
        <w:tabs>
          <w:tab w:val="left" w:pos="360"/>
        </w:tabs>
        <w:spacing w:line="276" w:lineRule="auto"/>
        <w:rPr>
          <w:rFonts w:ascii="Times New Roman" w:hAnsi="Times New Roman"/>
        </w:rPr>
      </w:pPr>
      <w:r w:rsidRPr="000059DE">
        <w:rPr>
          <w:rFonts w:ascii="Times New Roman" w:hAnsi="Times New Roman"/>
        </w:rPr>
        <w:t xml:space="preserve">I. (Step I) </w:t>
      </w:r>
      <w:r w:rsidRPr="000059DE">
        <w:rPr>
          <w:rFonts w:ascii="Times New Roman" w:hAnsi="Times New Roman"/>
          <w:b/>
          <w:i/>
        </w:rPr>
        <w:t>Identify</w:t>
      </w:r>
      <w:r w:rsidRPr="000059DE">
        <w:rPr>
          <w:rFonts w:ascii="Times New Roman" w:hAnsi="Times New Roman"/>
        </w:rPr>
        <w:t xml:space="preserve"> the </w:t>
      </w:r>
      <w:r w:rsidRPr="000059DE">
        <w:rPr>
          <w:rFonts w:ascii="Times New Roman" w:hAnsi="Times New Roman"/>
          <w:b/>
        </w:rPr>
        <w:t>Areas of Interest</w:t>
      </w:r>
      <w:r w:rsidRPr="000059DE">
        <w:rPr>
          <w:rFonts w:ascii="Times New Roman" w:hAnsi="Times New Roman"/>
        </w:rPr>
        <w:t>.</w:t>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1.</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2.</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3.</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4.</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5.</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6.</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7.</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8.</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9.</w:t>
      </w:r>
      <w:r w:rsidRPr="000059DE">
        <w:rPr>
          <w:rFonts w:ascii="Times New Roman" w:hAnsi="Times New Roman"/>
        </w:rPr>
        <w:tab/>
      </w:r>
      <w:r w:rsidRPr="000059DE">
        <w:rPr>
          <w:rFonts w:ascii="Times New Roman" w:hAnsi="Times New Roman"/>
        </w:rPr>
        <w:tab/>
      </w:r>
    </w:p>
    <w:p w:rsidR="00336B65" w:rsidRPr="000059DE" w:rsidRDefault="00336B65" w:rsidP="00336B65">
      <w:pPr>
        <w:tabs>
          <w:tab w:val="right" w:leader="underscore" w:pos="9000"/>
        </w:tabs>
        <w:spacing w:before="120" w:line="276" w:lineRule="auto"/>
        <w:ind w:left="360"/>
        <w:rPr>
          <w:rFonts w:ascii="Times New Roman" w:hAnsi="Times New Roman"/>
        </w:rPr>
      </w:pPr>
      <w:r w:rsidRPr="000059DE">
        <w:rPr>
          <w:rFonts w:ascii="Times New Roman" w:hAnsi="Times New Roman"/>
        </w:rPr>
        <w:t>10.</w:t>
      </w:r>
      <w:r w:rsidRPr="000059DE">
        <w:rPr>
          <w:rFonts w:ascii="Times New Roman" w:hAnsi="Times New Roman"/>
        </w:rPr>
        <w:tab/>
      </w:r>
      <w:r w:rsidRPr="000059DE">
        <w:rPr>
          <w:rFonts w:ascii="Times New Roman" w:hAnsi="Times New Roman"/>
        </w:rPr>
        <w:tab/>
      </w:r>
    </w:p>
    <w:p w:rsidR="00336B65" w:rsidRPr="00336B65" w:rsidRDefault="00336B65" w:rsidP="00336B65">
      <w:pPr>
        <w:spacing w:line="276" w:lineRule="auto"/>
        <w:ind w:left="360"/>
        <w:rPr>
          <w:rFonts w:ascii="Times New Roman" w:hAnsi="Times New Roman"/>
        </w:rPr>
      </w:pPr>
      <w:r w:rsidRPr="000059DE">
        <w:rPr>
          <w:rFonts w:ascii="Times New Roman" w:hAnsi="Times New Roman"/>
        </w:rPr>
        <w:t xml:space="preserve">(If necessary, continue listing </w:t>
      </w:r>
      <w:r w:rsidRPr="000059DE">
        <w:rPr>
          <w:rFonts w:ascii="Times New Roman" w:hAnsi="Times New Roman"/>
          <w:b/>
        </w:rPr>
        <w:t>Areas of Interest</w:t>
      </w:r>
      <w:r w:rsidRPr="000059DE">
        <w:rPr>
          <w:rFonts w:ascii="Times New Roman" w:hAnsi="Times New Roman"/>
        </w:rPr>
        <w:t xml:space="preserve"> on another page.)</w:t>
      </w:r>
    </w:p>
    <w:sectPr w:rsidR="00336B65" w:rsidRPr="00336B6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3231" w:rsidRDefault="00583231" w:rsidP="000A56F4">
      <w:r>
        <w:separator/>
      </w:r>
    </w:p>
  </w:endnote>
  <w:endnote w:type="continuationSeparator" w:id="0">
    <w:p w:rsidR="00583231" w:rsidRDefault="00583231" w:rsidP="000A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56F4" w:rsidRDefault="000A56F4" w:rsidP="000A56F4">
    <w:pPr>
      <w:pStyle w:val="Footer"/>
      <w:pBdr>
        <w:top w:val="single" w:sz="4" w:space="1" w:color="auto"/>
      </w:pBdr>
      <w:tabs>
        <w:tab w:val="right" w:pos="9000"/>
      </w:tabs>
      <w:rPr>
        <w:rStyle w:val="PageNumber"/>
        <w:sz w:val="20"/>
      </w:rPr>
    </w:pPr>
    <w:r>
      <w:rPr>
        <w:rStyle w:val="PageNumber"/>
        <w:sz w:val="20"/>
      </w:rPr>
      <w:t xml:space="preserve">Developing Leaders </w:t>
    </w:r>
    <w:r w:rsidR="005D07CB">
      <w:rPr>
        <w:rStyle w:val="PageNumber"/>
        <w:sz w:val="20"/>
      </w:rPr>
      <w:t>for</w:t>
    </w:r>
    <w:r>
      <w:rPr>
        <w:rStyle w:val="PageNumber"/>
        <w:sz w:val="20"/>
      </w:rPr>
      <w:t xml:space="preserve"> Texas Law Enforcement</w:t>
    </w:r>
    <w:r>
      <w:rPr>
        <w:rStyle w:val="PageNumber"/>
        <w:sz w:val="20"/>
      </w:rPr>
      <w:tab/>
    </w:r>
    <w:r>
      <w:rPr>
        <w:rStyle w:val="PageNumber"/>
        <w:sz w:val="20"/>
      </w:rPr>
      <w:tab/>
      <w:t xml:space="preserve">Lesson 2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sz w:val="20"/>
      </w:rPr>
      <w:t>1</w:t>
    </w:r>
    <w:r>
      <w:rPr>
        <w:rStyle w:val="PageNumber"/>
        <w:sz w:val="20"/>
      </w:rPr>
      <w:fldChar w:fldCharType="end"/>
    </w:r>
  </w:p>
  <w:p w:rsidR="000A56F4" w:rsidRDefault="000A56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3231" w:rsidRDefault="00583231" w:rsidP="000A56F4">
      <w:r>
        <w:separator/>
      </w:r>
    </w:p>
  </w:footnote>
  <w:footnote w:type="continuationSeparator" w:id="0">
    <w:p w:rsidR="00583231" w:rsidRDefault="00583231" w:rsidP="000A5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65149"/>
    <w:multiLevelType w:val="hybridMultilevel"/>
    <w:tmpl w:val="288E2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87FD5"/>
    <w:multiLevelType w:val="hybridMultilevel"/>
    <w:tmpl w:val="E39C8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C72524"/>
    <w:multiLevelType w:val="hybridMultilevel"/>
    <w:tmpl w:val="35428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472B96"/>
    <w:multiLevelType w:val="hybridMultilevel"/>
    <w:tmpl w:val="19449D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55919EC"/>
    <w:multiLevelType w:val="hybridMultilevel"/>
    <w:tmpl w:val="408CC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4B1F71"/>
    <w:multiLevelType w:val="hybridMultilevel"/>
    <w:tmpl w:val="BB789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6E7DE4"/>
    <w:multiLevelType w:val="hybridMultilevel"/>
    <w:tmpl w:val="B6DE09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235156"/>
    <w:multiLevelType w:val="hybridMultilevel"/>
    <w:tmpl w:val="19449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C64DB4"/>
    <w:multiLevelType w:val="hybridMultilevel"/>
    <w:tmpl w:val="9042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5609956">
    <w:abstractNumId w:val="0"/>
  </w:num>
  <w:num w:numId="2" w16cid:durableId="404257428">
    <w:abstractNumId w:val="5"/>
  </w:num>
  <w:num w:numId="3" w16cid:durableId="1609964186">
    <w:abstractNumId w:val="2"/>
  </w:num>
  <w:num w:numId="4" w16cid:durableId="161775235">
    <w:abstractNumId w:val="4"/>
  </w:num>
  <w:num w:numId="5" w16cid:durableId="991953147">
    <w:abstractNumId w:val="6"/>
  </w:num>
  <w:num w:numId="6" w16cid:durableId="1438255427">
    <w:abstractNumId w:val="8"/>
  </w:num>
  <w:num w:numId="7" w16cid:durableId="1361977995">
    <w:abstractNumId w:val="7"/>
  </w:num>
  <w:num w:numId="8" w16cid:durableId="1683318474">
    <w:abstractNumId w:val="1"/>
  </w:num>
  <w:num w:numId="9" w16cid:durableId="13901084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B16"/>
    <w:rsid w:val="0007664E"/>
    <w:rsid w:val="000A56F4"/>
    <w:rsid w:val="000B22EB"/>
    <w:rsid w:val="001E29F6"/>
    <w:rsid w:val="002E0F6E"/>
    <w:rsid w:val="00336B65"/>
    <w:rsid w:val="003F381C"/>
    <w:rsid w:val="00583231"/>
    <w:rsid w:val="005B19E8"/>
    <w:rsid w:val="005C3DA2"/>
    <w:rsid w:val="005D07CB"/>
    <w:rsid w:val="005F4D77"/>
    <w:rsid w:val="00652EC5"/>
    <w:rsid w:val="0067063A"/>
    <w:rsid w:val="006D1B8D"/>
    <w:rsid w:val="00825212"/>
    <w:rsid w:val="00871945"/>
    <w:rsid w:val="009355E7"/>
    <w:rsid w:val="009438B4"/>
    <w:rsid w:val="00A66B16"/>
    <w:rsid w:val="00B34C06"/>
    <w:rsid w:val="00C03F65"/>
    <w:rsid w:val="00D00110"/>
    <w:rsid w:val="00D207D9"/>
    <w:rsid w:val="00E0633E"/>
    <w:rsid w:val="00E659CE"/>
    <w:rsid w:val="00E76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CA1E2"/>
  <w15:chartTrackingRefBased/>
  <w15:docId w15:val="{D6F389C9-4711-794C-BB14-C17571E3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B16"/>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A66B1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A66B16"/>
    <w:pPr>
      <w:keepLines w:val="0"/>
      <w:tabs>
        <w:tab w:val="right" w:leader="underscore" w:pos="9000"/>
      </w:tabs>
      <w:spacing w:before="840" w:after="360"/>
      <w:jc w:val="center"/>
    </w:pPr>
    <w:rPr>
      <w:rFonts w:ascii="Arial" w:eastAsia="Times New Roman" w:hAnsi="Arial" w:cs="Times New Roman"/>
      <w:b/>
      <w:caps/>
      <w:color w:val="auto"/>
      <w:sz w:val="36"/>
      <w:szCs w:val="20"/>
    </w:rPr>
  </w:style>
  <w:style w:type="paragraph" w:customStyle="1" w:styleId="Head2">
    <w:name w:val="Head 2"/>
    <w:next w:val="Normal"/>
    <w:autoRedefine/>
    <w:rsid w:val="000B22EB"/>
    <w:pPr>
      <w:keepNext/>
      <w:pBdr>
        <w:bottom w:val="single" w:sz="8" w:space="1" w:color="auto"/>
      </w:pBdr>
      <w:spacing w:before="360" w:after="240"/>
      <w:jc w:val="center"/>
    </w:pPr>
    <w:rPr>
      <w:rFonts w:ascii="Arial" w:eastAsia="Times New Roman" w:hAnsi="Arial" w:cs="Times New Roman"/>
      <w:b/>
      <w:kern w:val="0"/>
      <w:sz w:val="28"/>
      <w:szCs w:val="20"/>
      <w14:ligatures w14:val="none"/>
    </w:rPr>
  </w:style>
  <w:style w:type="paragraph" w:styleId="BodyText">
    <w:name w:val="Body Text"/>
    <w:basedOn w:val="Normal"/>
    <w:link w:val="BodyTextChar"/>
    <w:rsid w:val="00A66B16"/>
    <w:pPr>
      <w:tabs>
        <w:tab w:val="left" w:pos="720"/>
      </w:tabs>
      <w:spacing w:line="280" w:lineRule="exact"/>
      <w:jc w:val="both"/>
    </w:pPr>
    <w:rPr>
      <w:rFonts w:ascii="Times New Roman" w:eastAsia="Times New Roman" w:hAnsi="Times New Roman"/>
      <w:sz w:val="28"/>
    </w:rPr>
  </w:style>
  <w:style w:type="character" w:customStyle="1" w:styleId="BodyTextChar">
    <w:name w:val="Body Text Char"/>
    <w:basedOn w:val="DefaultParagraphFont"/>
    <w:link w:val="BodyText"/>
    <w:rsid w:val="00A66B16"/>
    <w:rPr>
      <w:rFonts w:ascii="Times New Roman" w:eastAsia="Times New Roman" w:hAnsi="Times New Roman" w:cs="Times New Roman"/>
      <w:kern w:val="0"/>
      <w:sz w:val="28"/>
      <w:szCs w:val="20"/>
      <w14:ligatures w14:val="none"/>
    </w:rPr>
  </w:style>
  <w:style w:type="paragraph" w:styleId="BodyTextIndent2">
    <w:name w:val="Body Text Indent 2"/>
    <w:basedOn w:val="Normal"/>
    <w:link w:val="BodyTextIndent2Char"/>
    <w:rsid w:val="00A66B16"/>
    <w:pPr>
      <w:tabs>
        <w:tab w:val="left" w:pos="360"/>
      </w:tabs>
      <w:ind w:left="360" w:hanging="360"/>
    </w:pPr>
  </w:style>
  <w:style w:type="character" w:customStyle="1" w:styleId="BodyTextIndent2Char">
    <w:name w:val="Body Text Indent 2 Char"/>
    <w:basedOn w:val="DefaultParagraphFont"/>
    <w:link w:val="BodyTextIndent2"/>
    <w:rsid w:val="00A66B16"/>
    <w:rPr>
      <w:rFonts w:ascii="Times" w:eastAsia="Times" w:hAnsi="Times" w:cs="Times New Roman"/>
      <w:kern w:val="0"/>
      <w:szCs w:val="20"/>
      <w14:ligatures w14:val="none"/>
    </w:rPr>
  </w:style>
  <w:style w:type="character" w:customStyle="1" w:styleId="Heading1Char">
    <w:name w:val="Heading 1 Char"/>
    <w:basedOn w:val="DefaultParagraphFont"/>
    <w:link w:val="Heading1"/>
    <w:uiPriority w:val="9"/>
    <w:rsid w:val="00A66B16"/>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0B22EB"/>
    <w:pPr>
      <w:ind w:left="720"/>
      <w:contextualSpacing/>
    </w:pPr>
  </w:style>
  <w:style w:type="paragraph" w:styleId="Header">
    <w:name w:val="header"/>
    <w:basedOn w:val="Normal"/>
    <w:link w:val="HeaderChar"/>
    <w:uiPriority w:val="99"/>
    <w:unhideWhenUsed/>
    <w:rsid w:val="000A56F4"/>
    <w:pPr>
      <w:tabs>
        <w:tab w:val="center" w:pos="4680"/>
        <w:tab w:val="right" w:pos="9360"/>
      </w:tabs>
    </w:pPr>
  </w:style>
  <w:style w:type="character" w:customStyle="1" w:styleId="HeaderChar">
    <w:name w:val="Header Char"/>
    <w:basedOn w:val="DefaultParagraphFont"/>
    <w:link w:val="Header"/>
    <w:uiPriority w:val="99"/>
    <w:rsid w:val="000A56F4"/>
    <w:rPr>
      <w:rFonts w:ascii="Times" w:eastAsia="Times" w:hAnsi="Times" w:cs="Times New Roman"/>
      <w:kern w:val="0"/>
      <w:szCs w:val="20"/>
      <w14:ligatures w14:val="none"/>
    </w:rPr>
  </w:style>
  <w:style w:type="paragraph" w:styleId="Footer">
    <w:name w:val="footer"/>
    <w:basedOn w:val="Normal"/>
    <w:link w:val="FooterChar"/>
    <w:unhideWhenUsed/>
    <w:rsid w:val="000A56F4"/>
    <w:pPr>
      <w:tabs>
        <w:tab w:val="center" w:pos="4680"/>
        <w:tab w:val="right" w:pos="9360"/>
      </w:tabs>
    </w:pPr>
  </w:style>
  <w:style w:type="character" w:customStyle="1" w:styleId="FooterChar">
    <w:name w:val="Footer Char"/>
    <w:basedOn w:val="DefaultParagraphFont"/>
    <w:link w:val="Footer"/>
    <w:rsid w:val="000A56F4"/>
    <w:rPr>
      <w:rFonts w:ascii="Times" w:eastAsia="Times" w:hAnsi="Times" w:cs="Times New Roman"/>
      <w:kern w:val="0"/>
      <w:szCs w:val="20"/>
      <w14:ligatures w14:val="none"/>
    </w:rPr>
  </w:style>
  <w:style w:type="character" w:styleId="PageNumber">
    <w:name w:val="page number"/>
    <w:basedOn w:val="DefaultParagraphFont"/>
    <w:rsid w:val="000A5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11</cp:revision>
  <dcterms:created xsi:type="dcterms:W3CDTF">2024-06-05T20:08:00Z</dcterms:created>
  <dcterms:modified xsi:type="dcterms:W3CDTF">2025-01-31T14:01:00Z</dcterms:modified>
</cp:coreProperties>
</file>